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2" w:rsidRDefault="009D4562" w:rsidP="009D4562">
      <w:pPr>
        <w:rPr>
          <w:rFonts w:ascii="Helvetica Neue" w:hAnsi="Helvetica Neue"/>
          <w:b/>
          <w:bCs/>
        </w:rPr>
      </w:pPr>
    </w:p>
    <w:p w:rsidR="009D4562" w:rsidRDefault="009D4562" w:rsidP="009D4562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ELI CEDRONE</w:t>
      </w:r>
    </w:p>
    <w:p w:rsidR="009D4562" w:rsidRDefault="00974970" w:rsidP="009D4562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2023 </w:t>
      </w:r>
      <w:r w:rsidR="009D4562">
        <w:rPr>
          <w:rFonts w:ascii="Helvetica Neue" w:hAnsi="Helvetica Neue"/>
          <w:b/>
          <w:bCs/>
        </w:rPr>
        <w:t>SUPPLY LIST</w:t>
      </w:r>
    </w:p>
    <w:p w:rsidR="009D4562" w:rsidRDefault="009D4562" w:rsidP="009D4562">
      <w:pPr>
        <w:rPr>
          <w:rFonts w:ascii="Helvetica Neue" w:hAnsi="Helvetica Neue"/>
          <w:b/>
          <w:bCs/>
        </w:rPr>
      </w:pPr>
    </w:p>
    <w:p w:rsidR="009D4562" w:rsidRDefault="009D4562" w:rsidP="009D4562">
      <w:pPr>
        <w:rPr>
          <w:rFonts w:ascii="Helvetica Neue" w:hAnsi="Helvetica Neue"/>
          <w:b/>
          <w:bCs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 xml:space="preserve">Full Palette: </w:t>
      </w:r>
      <w:r w:rsidRPr="009D4562">
        <w:rPr>
          <w:rFonts w:ascii="Helvetica Neue" w:hAnsi="Helvetica Neue"/>
          <w:sz w:val="28"/>
          <w:szCs w:val="28"/>
        </w:rPr>
        <w:t>Titanium White, Cadmium Yellow Light, Cadmium Red Light, Alizarin Crimson, Viridian, Ultramarine Blue, Cobalt Blue, Transparent Oxide Red or Brown, Ivory Black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Optional Colors</w:t>
      </w:r>
      <w:r w:rsidRPr="009D4562">
        <w:rPr>
          <w:rFonts w:ascii="Helvetica Neue" w:hAnsi="Helvetica Neue"/>
          <w:sz w:val="28"/>
          <w:szCs w:val="28"/>
        </w:rPr>
        <w:t xml:space="preserve">: Naples Yellow Light, Cadmium Yellow Lemon, Cadmium Yellow Medium, Cadmium Yellow Orange, </w:t>
      </w:r>
      <w:proofErr w:type="spellStart"/>
      <w:r w:rsidRPr="009D4562">
        <w:rPr>
          <w:rFonts w:ascii="Helvetica Neue" w:hAnsi="Helvetica Neue"/>
          <w:sz w:val="28"/>
          <w:szCs w:val="28"/>
        </w:rPr>
        <w:t>Quinacridone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Pink, </w:t>
      </w:r>
      <w:proofErr w:type="spellStart"/>
      <w:r w:rsidRPr="009D4562">
        <w:rPr>
          <w:rFonts w:ascii="Helvetica Neue" w:hAnsi="Helvetica Neue"/>
          <w:sz w:val="28"/>
          <w:szCs w:val="28"/>
        </w:rPr>
        <w:t>Pthalo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Blue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Canvas:</w:t>
      </w:r>
      <w:r w:rsidRPr="009D4562">
        <w:rPr>
          <w:rFonts w:ascii="Helvetica Neue" w:hAnsi="Helvetica Neue"/>
          <w:sz w:val="28"/>
          <w:szCs w:val="28"/>
        </w:rPr>
        <w:t xml:space="preserve"> Painting panels or canvas. Buy a variety of standard sizes; 6x8, 8x10, 9x12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 xml:space="preserve">Brushes: </w:t>
      </w:r>
      <w:r w:rsidRPr="009D4562">
        <w:rPr>
          <w:rFonts w:ascii="Helvetica Neue" w:hAnsi="Helvetica Neue"/>
          <w:sz w:val="28"/>
          <w:szCs w:val="28"/>
        </w:rPr>
        <w:t xml:space="preserve">Bristle brushes - flats, rounds and filberts, variety of sizes. I like Silver </w:t>
      </w:r>
      <w:bookmarkStart w:id="0" w:name="_GoBack"/>
      <w:bookmarkEnd w:id="0"/>
      <w:r w:rsidRPr="009D4562">
        <w:rPr>
          <w:rFonts w:ascii="Helvetica Neue" w:hAnsi="Helvetica Neue"/>
          <w:sz w:val="28"/>
          <w:szCs w:val="28"/>
        </w:rPr>
        <w:t xml:space="preserve">Brand or Rosemary long synthetic bristle filberts. </w:t>
      </w:r>
      <w:proofErr w:type="gramStart"/>
      <w:r w:rsidRPr="009D4562">
        <w:rPr>
          <w:rFonts w:ascii="Helvetica Neue" w:hAnsi="Helvetica Neue"/>
          <w:sz w:val="28"/>
          <w:szCs w:val="28"/>
        </w:rPr>
        <w:t>Smaller brushes for detail.</w:t>
      </w:r>
      <w:proofErr w:type="gramEnd"/>
      <w:r w:rsidRPr="009D4562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Pr="009D4562">
        <w:rPr>
          <w:rFonts w:ascii="Helvetica Neue" w:hAnsi="Helvetica Neue"/>
          <w:sz w:val="28"/>
          <w:szCs w:val="28"/>
        </w:rPr>
        <w:t>Isabey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or Series 274 Masters Choice (mongoose) from Rosemary &amp; Co. Very versatile for </w:t>
      </w:r>
      <w:proofErr w:type="gramStart"/>
      <w:r w:rsidRPr="009D4562">
        <w:rPr>
          <w:rFonts w:ascii="Helvetica Neue" w:hAnsi="Helvetica Neue"/>
          <w:sz w:val="28"/>
          <w:szCs w:val="28"/>
        </w:rPr>
        <w:t>blending,</w:t>
      </w:r>
      <w:proofErr w:type="gramEnd"/>
      <w:r w:rsidRPr="009D4562">
        <w:rPr>
          <w:rFonts w:ascii="Helvetica Neue" w:hAnsi="Helvetica Neue"/>
          <w:sz w:val="28"/>
          <w:szCs w:val="28"/>
        </w:rPr>
        <w:t xml:space="preserve"> washes and detail.  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Drawing Materials:</w:t>
      </w:r>
      <w:r w:rsidRPr="009D4562">
        <w:rPr>
          <w:rFonts w:ascii="Helvetica Neue" w:hAnsi="Helvetica Neue"/>
          <w:sz w:val="28"/>
          <w:szCs w:val="28"/>
        </w:rPr>
        <w:t xml:space="preserve"> Sketch Book 8x10 or smaller, Faber Castell graphite pencils #2900 6B, vine charcoal, black Sharpie pointed marker.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 xml:space="preserve">Mineral Spirits: </w:t>
      </w:r>
      <w:proofErr w:type="spellStart"/>
      <w:r w:rsidRPr="009D4562">
        <w:rPr>
          <w:rFonts w:ascii="Helvetica Neue" w:hAnsi="Helvetica Neue"/>
          <w:sz w:val="28"/>
          <w:szCs w:val="28"/>
        </w:rPr>
        <w:t>Gamsol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or </w:t>
      </w:r>
      <w:proofErr w:type="spellStart"/>
      <w:r w:rsidRPr="009D4562">
        <w:rPr>
          <w:rFonts w:ascii="Helvetica Neue" w:hAnsi="Helvetica Neue"/>
          <w:sz w:val="28"/>
          <w:szCs w:val="28"/>
        </w:rPr>
        <w:t>Turpenoid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odorless mineral spirits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Painting Medium</w:t>
      </w:r>
      <w:r w:rsidRPr="009D4562">
        <w:rPr>
          <w:rFonts w:ascii="Helvetica Neue" w:hAnsi="Helvetica Neue"/>
          <w:sz w:val="28"/>
          <w:szCs w:val="28"/>
        </w:rPr>
        <w:t xml:space="preserve">: Winsor Newton </w:t>
      </w:r>
      <w:proofErr w:type="spellStart"/>
      <w:r w:rsidRPr="009D4562">
        <w:rPr>
          <w:rFonts w:ascii="Helvetica Neue" w:hAnsi="Helvetica Neue"/>
          <w:sz w:val="28"/>
          <w:szCs w:val="28"/>
        </w:rPr>
        <w:t>Liquin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Gel Medium or any oil medium.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Additional Supplies:</w:t>
      </w:r>
      <w:r w:rsidRPr="009D4562">
        <w:rPr>
          <w:rFonts w:ascii="Helvetica Neue" w:hAnsi="Helvetica Neue"/>
          <w:sz w:val="28"/>
          <w:szCs w:val="28"/>
        </w:rPr>
        <w:t xml:space="preserve"> Viva towels, brush cleaner (Murphy’s Oil Soap, </w:t>
      </w:r>
      <w:proofErr w:type="spellStart"/>
      <w:r w:rsidRPr="009D4562">
        <w:rPr>
          <w:rFonts w:ascii="Helvetica Neue" w:hAnsi="Helvetica Neue"/>
          <w:sz w:val="28"/>
          <w:szCs w:val="28"/>
        </w:rPr>
        <w:t>Turp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Natural, Baby Oil) small trash bags, small containers to hold medium &amp; spirits.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 xml:space="preserve">Wet Paint Carrier: </w:t>
      </w:r>
      <w:r w:rsidRPr="009D4562">
        <w:rPr>
          <w:rFonts w:ascii="Helvetica Neue" w:hAnsi="Helvetica Neue"/>
          <w:sz w:val="28"/>
          <w:szCs w:val="28"/>
        </w:rPr>
        <w:t xml:space="preserve">Panel Pak: </w:t>
      </w:r>
      <w:hyperlink r:id="rId5" w:tgtFrame="_blank" w:history="1">
        <w:r w:rsidRPr="009D4562">
          <w:rPr>
            <w:rStyle w:val="Hyperlink"/>
            <w:rFonts w:ascii="Helvetica Neue" w:hAnsi="Helvetica Neue"/>
            <w:sz w:val="28"/>
            <w:szCs w:val="28"/>
          </w:rPr>
          <w:t>https://www.panelpak.com</w:t>
        </w:r>
      </w:hyperlink>
      <w:r w:rsidRPr="009D4562">
        <w:rPr>
          <w:rFonts w:ascii="Helvetica Neue" w:hAnsi="Helvetica Neue"/>
          <w:sz w:val="28"/>
          <w:szCs w:val="28"/>
        </w:rPr>
        <w:t xml:space="preserve">   OR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proofErr w:type="spellStart"/>
      <w:r w:rsidRPr="009D4562">
        <w:rPr>
          <w:rFonts w:ascii="Helvetica Neue" w:hAnsi="Helvetica Neue"/>
          <w:sz w:val="28"/>
          <w:szCs w:val="28"/>
        </w:rPr>
        <w:t>Raymar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: </w:t>
      </w:r>
      <w:hyperlink r:id="rId6" w:tgtFrame="_blank" w:history="1">
        <w:r w:rsidRPr="009D4562">
          <w:rPr>
            <w:rStyle w:val="Hyperlink"/>
            <w:rFonts w:ascii="Helvetica Neue" w:hAnsi="Helvetica Neue"/>
            <w:sz w:val="28"/>
            <w:szCs w:val="28"/>
          </w:rPr>
          <w:t>https://www.raymarart.com/collections/wet-painting-carriers</w:t>
        </w:r>
      </w:hyperlink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b/>
          <w:bCs/>
          <w:sz w:val="28"/>
          <w:szCs w:val="28"/>
        </w:rPr>
        <w:t>Recommended Reading: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proofErr w:type="spellStart"/>
      <w:r w:rsidRPr="009D4562">
        <w:rPr>
          <w:rFonts w:ascii="Helvetica Neue" w:hAnsi="Helvetica Neue"/>
          <w:sz w:val="28"/>
          <w:szCs w:val="28"/>
        </w:rPr>
        <w:t>Alla</w:t>
      </w:r>
      <w:proofErr w:type="spellEnd"/>
      <w:r w:rsidRPr="009D4562">
        <w:rPr>
          <w:rFonts w:ascii="Helvetica Neue" w:hAnsi="Helvetica Neue"/>
          <w:sz w:val="28"/>
          <w:szCs w:val="28"/>
        </w:rPr>
        <w:t xml:space="preserve"> Prima, Richard </w:t>
      </w:r>
      <w:proofErr w:type="spellStart"/>
      <w:r w:rsidRPr="009D4562">
        <w:rPr>
          <w:rFonts w:ascii="Helvetica Neue" w:hAnsi="Helvetica Neue"/>
          <w:sz w:val="28"/>
          <w:szCs w:val="28"/>
        </w:rPr>
        <w:t>Schmid</w:t>
      </w:r>
      <w:proofErr w:type="spellEnd"/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sz w:val="28"/>
          <w:szCs w:val="28"/>
        </w:rPr>
        <w:t>Carlson on Landscape, John Carlson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sz w:val="28"/>
          <w:szCs w:val="28"/>
        </w:rPr>
        <w:t xml:space="preserve">Gregg </w:t>
      </w:r>
      <w:proofErr w:type="spellStart"/>
      <w:r w:rsidRPr="009D4562">
        <w:rPr>
          <w:rFonts w:ascii="Helvetica Neue" w:hAnsi="Helvetica Neue"/>
          <w:sz w:val="28"/>
          <w:szCs w:val="28"/>
        </w:rPr>
        <w:t>Kruentz</w:t>
      </w:r>
      <w:proofErr w:type="spellEnd"/>
      <w:r w:rsidRPr="009D4562">
        <w:rPr>
          <w:rFonts w:ascii="Helvetica Neue" w:hAnsi="Helvetica Neue"/>
          <w:sz w:val="28"/>
          <w:szCs w:val="28"/>
        </w:rPr>
        <w:t>, Problem Solving for Oil Painters </w:t>
      </w:r>
    </w:p>
    <w:p w:rsidR="009D4562" w:rsidRPr="009D4562" w:rsidRDefault="009D4562" w:rsidP="009D4562">
      <w:pPr>
        <w:rPr>
          <w:rFonts w:ascii="Helvetica Neue" w:hAnsi="Helvetica Neue"/>
          <w:sz w:val="28"/>
          <w:szCs w:val="28"/>
        </w:rPr>
      </w:pPr>
      <w:r w:rsidRPr="009D4562">
        <w:rPr>
          <w:rFonts w:ascii="Helvetica Neue" w:hAnsi="Helvetica Neue"/>
          <w:sz w:val="28"/>
          <w:szCs w:val="28"/>
        </w:rPr>
        <w:t>Fill Your Paintings with Light: Kevin McPherson</w:t>
      </w:r>
    </w:p>
    <w:p w:rsidR="006225DD" w:rsidRDefault="006225DD"/>
    <w:sectPr w:rsidR="0062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2"/>
    <w:rsid w:val="006225DD"/>
    <w:rsid w:val="00974970"/>
    <w:rsid w:val="009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ymarart.com/collections/wet-painting-carriers" TargetMode="External"/><Relationship Id="rId5" Type="http://schemas.openxmlformats.org/officeDocument/2006/relationships/hyperlink" Target="https://www.panelp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Staff_2</dc:creator>
  <cp:lastModifiedBy>Staff_2</cp:lastModifiedBy>
  <cp:revision>2</cp:revision>
  <cp:lastPrinted>2022-09-15T18:46:00Z</cp:lastPrinted>
  <dcterms:created xsi:type="dcterms:W3CDTF">2022-09-15T18:45:00Z</dcterms:created>
  <dcterms:modified xsi:type="dcterms:W3CDTF">2022-09-15T18:49:00Z</dcterms:modified>
</cp:coreProperties>
</file>